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B5F" w:rsidRPr="001F1D7C" w:rsidRDefault="00B56B5F" w:rsidP="001F1D7C">
      <w:pPr>
        <w:pStyle w:val="NoSpacing"/>
        <w:jc w:val="center"/>
        <w:rPr>
          <w:sz w:val="28"/>
          <w:szCs w:val="28"/>
        </w:rPr>
      </w:pPr>
      <w:r w:rsidRPr="001F1D7C">
        <w:rPr>
          <w:sz w:val="28"/>
          <w:szCs w:val="28"/>
        </w:rPr>
        <w:t>Falling Waters HOA</w:t>
      </w:r>
    </w:p>
    <w:p w:rsidR="00B56B5F" w:rsidRPr="001F1D7C" w:rsidRDefault="001D45B4" w:rsidP="001F1D7C">
      <w:pPr>
        <w:pStyle w:val="NoSpacing"/>
        <w:jc w:val="center"/>
        <w:rPr>
          <w:sz w:val="28"/>
          <w:szCs w:val="28"/>
        </w:rPr>
      </w:pPr>
      <w:r>
        <w:rPr>
          <w:sz w:val="28"/>
          <w:szCs w:val="28"/>
        </w:rPr>
        <w:t>Monthly</w:t>
      </w:r>
      <w:r w:rsidR="009F6784" w:rsidRPr="001F1D7C">
        <w:rPr>
          <w:sz w:val="28"/>
          <w:szCs w:val="28"/>
        </w:rPr>
        <w:t xml:space="preserve"> Meeting Minutes</w:t>
      </w:r>
    </w:p>
    <w:p w:rsidR="001F1D7C" w:rsidRPr="001F1D7C" w:rsidRDefault="00427234" w:rsidP="001F1D7C">
      <w:pPr>
        <w:pStyle w:val="NoSpacing"/>
        <w:jc w:val="center"/>
        <w:rPr>
          <w:sz w:val="28"/>
          <w:szCs w:val="28"/>
        </w:rPr>
      </w:pPr>
      <w:r>
        <w:rPr>
          <w:sz w:val="28"/>
          <w:szCs w:val="28"/>
        </w:rPr>
        <w:t>Tuesday September 11th</w:t>
      </w:r>
      <w:r w:rsidR="000E34CF">
        <w:rPr>
          <w:sz w:val="28"/>
          <w:szCs w:val="28"/>
        </w:rPr>
        <w:t xml:space="preserve"> at 5:00</w:t>
      </w:r>
      <w:r w:rsidR="00B56B5F" w:rsidRPr="001F1D7C">
        <w:rPr>
          <w:sz w:val="28"/>
          <w:szCs w:val="28"/>
        </w:rPr>
        <w:t xml:space="preserve"> PM</w:t>
      </w:r>
    </w:p>
    <w:p w:rsidR="00F315B0" w:rsidRDefault="00B56B5F" w:rsidP="00F315B0">
      <w:pPr>
        <w:pStyle w:val="NoSpacing"/>
        <w:jc w:val="center"/>
        <w:rPr>
          <w:sz w:val="28"/>
          <w:szCs w:val="28"/>
        </w:rPr>
      </w:pPr>
      <w:r w:rsidRPr="001F1D7C">
        <w:rPr>
          <w:sz w:val="28"/>
          <w:szCs w:val="28"/>
        </w:rPr>
        <w:t>E</w:t>
      </w:r>
      <w:r w:rsidR="00C8043C">
        <w:rPr>
          <w:sz w:val="28"/>
          <w:szCs w:val="28"/>
        </w:rPr>
        <w:t>xecutive Cottage Homes Clubhouse</w:t>
      </w:r>
    </w:p>
    <w:p w:rsidR="00F315B0" w:rsidRPr="001F1D7C" w:rsidRDefault="00F315B0" w:rsidP="001F1D7C">
      <w:pPr>
        <w:pStyle w:val="NoSpacing"/>
        <w:jc w:val="center"/>
        <w:rPr>
          <w:sz w:val="28"/>
          <w:szCs w:val="28"/>
        </w:rPr>
      </w:pPr>
    </w:p>
    <w:p w:rsidR="00FA77BF" w:rsidRPr="00427234" w:rsidRDefault="00FA77BF" w:rsidP="00427234">
      <w:pPr>
        <w:pStyle w:val="NoSpacing"/>
        <w:numPr>
          <w:ilvl w:val="0"/>
          <w:numId w:val="21"/>
        </w:numPr>
        <w:rPr>
          <w:sz w:val="28"/>
          <w:szCs w:val="28"/>
        </w:rPr>
      </w:pPr>
      <w:r>
        <w:rPr>
          <w:sz w:val="28"/>
          <w:szCs w:val="28"/>
        </w:rPr>
        <w:t>Meeting Called to order at 5 PM.</w:t>
      </w:r>
    </w:p>
    <w:p w:rsidR="00C8043C" w:rsidRPr="001D45B4" w:rsidRDefault="00C8043C" w:rsidP="00C8043C">
      <w:pPr>
        <w:pStyle w:val="NoSpacing"/>
        <w:rPr>
          <w:sz w:val="28"/>
          <w:szCs w:val="28"/>
        </w:rPr>
      </w:pPr>
    </w:p>
    <w:p w:rsidR="00427234" w:rsidRDefault="00F93F74" w:rsidP="00BF3FD0">
      <w:pPr>
        <w:pStyle w:val="NoSpacing"/>
        <w:numPr>
          <w:ilvl w:val="0"/>
          <w:numId w:val="21"/>
        </w:numPr>
        <w:rPr>
          <w:sz w:val="28"/>
          <w:szCs w:val="28"/>
        </w:rPr>
      </w:pPr>
      <w:r w:rsidRPr="001F1D7C">
        <w:rPr>
          <w:sz w:val="28"/>
          <w:szCs w:val="28"/>
        </w:rPr>
        <w:t>Officers Present: Mark Lan</w:t>
      </w:r>
      <w:r w:rsidR="00427234">
        <w:rPr>
          <w:sz w:val="28"/>
          <w:szCs w:val="28"/>
        </w:rPr>
        <w:t xml:space="preserve">gbehn, Sonia Hedge, Zac Garner </w:t>
      </w:r>
      <w:r w:rsidR="00FA77BF">
        <w:rPr>
          <w:sz w:val="28"/>
          <w:szCs w:val="28"/>
        </w:rPr>
        <w:t>and Sherri Cullom along with Attorney Nathan Vis</w:t>
      </w:r>
      <w:r w:rsidR="00E6483C">
        <w:rPr>
          <w:sz w:val="28"/>
          <w:szCs w:val="28"/>
        </w:rPr>
        <w:t xml:space="preserve"> via phone for legal only</w:t>
      </w:r>
      <w:r w:rsidR="00C8043C">
        <w:rPr>
          <w:sz w:val="28"/>
          <w:szCs w:val="28"/>
        </w:rPr>
        <w:t>.</w:t>
      </w:r>
      <w:r w:rsidR="00427234">
        <w:rPr>
          <w:sz w:val="28"/>
          <w:szCs w:val="28"/>
        </w:rPr>
        <w:t xml:space="preserve"> Marianne Moore not present.</w:t>
      </w:r>
    </w:p>
    <w:p w:rsidR="00BF3FD0" w:rsidRPr="00BF3FD0" w:rsidRDefault="00BF3FD0" w:rsidP="00BF3FD0">
      <w:pPr>
        <w:pStyle w:val="NoSpacing"/>
        <w:rPr>
          <w:sz w:val="28"/>
          <w:szCs w:val="28"/>
        </w:rPr>
      </w:pPr>
    </w:p>
    <w:p w:rsidR="00E6483C" w:rsidRPr="00E6483C" w:rsidRDefault="00427234" w:rsidP="00E6483C">
      <w:pPr>
        <w:pStyle w:val="NoSpacing"/>
        <w:numPr>
          <w:ilvl w:val="0"/>
          <w:numId w:val="21"/>
        </w:numPr>
        <w:rPr>
          <w:sz w:val="28"/>
          <w:szCs w:val="28"/>
        </w:rPr>
      </w:pPr>
      <w:r>
        <w:rPr>
          <w:sz w:val="28"/>
          <w:szCs w:val="28"/>
        </w:rPr>
        <w:t>Meeting minutes from August 12</w:t>
      </w:r>
      <w:r w:rsidRPr="00427234">
        <w:rPr>
          <w:sz w:val="28"/>
          <w:szCs w:val="28"/>
          <w:vertAlign w:val="superscript"/>
        </w:rPr>
        <w:t>th</w:t>
      </w:r>
      <w:r>
        <w:rPr>
          <w:sz w:val="28"/>
          <w:szCs w:val="28"/>
        </w:rPr>
        <w:t xml:space="preserve"> 2025 were approved</w:t>
      </w:r>
      <w:r w:rsidR="00E6483C">
        <w:rPr>
          <w:sz w:val="28"/>
          <w:szCs w:val="28"/>
        </w:rPr>
        <w:t xml:space="preserve"> </w:t>
      </w:r>
    </w:p>
    <w:p w:rsidR="00FA77BF" w:rsidRPr="001D45B4" w:rsidRDefault="00FA77BF" w:rsidP="00C8043C">
      <w:pPr>
        <w:pStyle w:val="NoSpacing"/>
        <w:rPr>
          <w:sz w:val="28"/>
          <w:szCs w:val="28"/>
        </w:rPr>
      </w:pPr>
      <w:r w:rsidRPr="001D45B4">
        <w:rPr>
          <w:sz w:val="28"/>
          <w:szCs w:val="28"/>
        </w:rPr>
        <w:t xml:space="preserve">                                                                         </w:t>
      </w:r>
    </w:p>
    <w:p w:rsidR="00E6483C" w:rsidRDefault="00E6483C" w:rsidP="00FA77BF">
      <w:pPr>
        <w:pStyle w:val="NoSpacing"/>
        <w:numPr>
          <w:ilvl w:val="0"/>
          <w:numId w:val="21"/>
        </w:numPr>
        <w:rPr>
          <w:sz w:val="28"/>
          <w:szCs w:val="28"/>
        </w:rPr>
      </w:pPr>
      <w:r>
        <w:rPr>
          <w:sz w:val="28"/>
          <w:szCs w:val="28"/>
        </w:rPr>
        <w:t>Old Business:</w:t>
      </w:r>
    </w:p>
    <w:p w:rsidR="00E6483C" w:rsidRDefault="00427234" w:rsidP="00E6483C">
      <w:pPr>
        <w:pStyle w:val="NoSpacing"/>
        <w:numPr>
          <w:ilvl w:val="0"/>
          <w:numId w:val="35"/>
        </w:numPr>
        <w:rPr>
          <w:sz w:val="28"/>
          <w:szCs w:val="28"/>
        </w:rPr>
      </w:pPr>
      <w:r>
        <w:rPr>
          <w:sz w:val="28"/>
          <w:szCs w:val="28"/>
        </w:rPr>
        <w:t>Street light update</w:t>
      </w:r>
      <w:r w:rsidR="00E6483C">
        <w:rPr>
          <w:sz w:val="28"/>
          <w:szCs w:val="28"/>
        </w:rPr>
        <w:t>:</w:t>
      </w:r>
    </w:p>
    <w:p w:rsidR="00CE01DB" w:rsidRDefault="00427234" w:rsidP="00427234">
      <w:pPr>
        <w:pStyle w:val="NoSpacing"/>
        <w:numPr>
          <w:ilvl w:val="0"/>
          <w:numId w:val="36"/>
        </w:numPr>
        <w:rPr>
          <w:sz w:val="28"/>
          <w:szCs w:val="28"/>
        </w:rPr>
      </w:pPr>
      <w:r>
        <w:rPr>
          <w:sz w:val="28"/>
          <w:szCs w:val="28"/>
        </w:rPr>
        <w:t xml:space="preserve">Three additional lamps are being mapped. REMC will be out to work in conjunction with Hyre Electric to access and diagnose how to get the street lights that have never worked to be lit. Hyre has changed three ballasts at the north end. </w:t>
      </w:r>
    </w:p>
    <w:p w:rsidR="00427234" w:rsidRPr="00427234" w:rsidRDefault="00427234" w:rsidP="00427234">
      <w:pPr>
        <w:pStyle w:val="NoSpacing"/>
        <w:numPr>
          <w:ilvl w:val="0"/>
          <w:numId w:val="36"/>
        </w:numPr>
        <w:rPr>
          <w:sz w:val="28"/>
          <w:szCs w:val="28"/>
        </w:rPr>
      </w:pPr>
      <w:r>
        <w:rPr>
          <w:sz w:val="28"/>
          <w:szCs w:val="28"/>
        </w:rPr>
        <w:t>Two additional lights have either a cut line or loose wires. Mark will get this quoted out.</w:t>
      </w:r>
    </w:p>
    <w:p w:rsidR="00427234" w:rsidRDefault="00427234" w:rsidP="00CE01DB">
      <w:pPr>
        <w:pStyle w:val="NoSpacing"/>
        <w:numPr>
          <w:ilvl w:val="0"/>
          <w:numId w:val="35"/>
        </w:numPr>
        <w:rPr>
          <w:sz w:val="28"/>
          <w:szCs w:val="28"/>
        </w:rPr>
      </w:pPr>
      <w:r>
        <w:rPr>
          <w:sz w:val="28"/>
          <w:szCs w:val="28"/>
        </w:rPr>
        <w:t xml:space="preserve">The HOA Board has signed a contract with Site Services. They will be patching roads at 17 Verdano, 57 Levanno, 726 Druim, and install a speed bump at 84 Bergamo Ln East. </w:t>
      </w:r>
    </w:p>
    <w:p w:rsidR="00427234" w:rsidRDefault="00427234" w:rsidP="00CE01DB">
      <w:pPr>
        <w:pStyle w:val="NoSpacing"/>
        <w:numPr>
          <w:ilvl w:val="0"/>
          <w:numId w:val="35"/>
        </w:numPr>
        <w:rPr>
          <w:sz w:val="28"/>
          <w:szCs w:val="28"/>
        </w:rPr>
      </w:pPr>
      <w:r>
        <w:rPr>
          <w:sz w:val="28"/>
          <w:szCs w:val="28"/>
        </w:rPr>
        <w:t xml:space="preserve">Developer has opened up the rear cul de sac and knocked back the weeds and vegetation. The concrete barriers have been removed so there is now access to the back cul de sac. After receiving multiple complaints, The HOA had Greenview Landscaping to trim the weeds at the developer northwest side of the lots at the north end of the subdivision. A $200.00 bill has been forwarded to the Developer for reimbursement. </w:t>
      </w:r>
    </w:p>
    <w:p w:rsidR="00427234" w:rsidRPr="00CE01DB" w:rsidRDefault="00427234" w:rsidP="00CE01DB">
      <w:pPr>
        <w:pStyle w:val="NoSpacing"/>
        <w:numPr>
          <w:ilvl w:val="0"/>
          <w:numId w:val="35"/>
        </w:numPr>
        <w:rPr>
          <w:sz w:val="28"/>
          <w:szCs w:val="28"/>
        </w:rPr>
      </w:pPr>
      <w:r>
        <w:rPr>
          <w:sz w:val="28"/>
          <w:szCs w:val="28"/>
        </w:rPr>
        <w:t>Updated recreational vehicle policy posted to the website.</w:t>
      </w:r>
      <w:r w:rsidR="00CE01DB">
        <w:rPr>
          <w:sz w:val="28"/>
          <w:szCs w:val="28"/>
        </w:rPr>
        <w:t xml:space="preserve"> </w:t>
      </w:r>
      <w:r w:rsidR="00CE01DB" w:rsidRPr="00CE01DB">
        <w:rPr>
          <w:sz w:val="28"/>
          <w:szCs w:val="28"/>
        </w:rPr>
        <w:t>Mark will be at the gate house October 19</w:t>
      </w:r>
      <w:r w:rsidR="00CE01DB" w:rsidRPr="00CE01DB">
        <w:rPr>
          <w:sz w:val="28"/>
          <w:szCs w:val="28"/>
          <w:vertAlign w:val="superscript"/>
        </w:rPr>
        <w:t>th</w:t>
      </w:r>
      <w:r w:rsidR="00CE01DB" w:rsidRPr="00CE01DB">
        <w:rPr>
          <w:sz w:val="28"/>
          <w:szCs w:val="28"/>
        </w:rPr>
        <w:t>, to collect proof of insurance on golf carts.</w:t>
      </w:r>
      <w:r w:rsidR="009E6CB7">
        <w:rPr>
          <w:sz w:val="28"/>
          <w:szCs w:val="28"/>
        </w:rPr>
        <w:t xml:space="preserve"> A golf cart registration form will be developed.</w:t>
      </w:r>
    </w:p>
    <w:p w:rsidR="00CE01DB" w:rsidRDefault="00427234" w:rsidP="00CE01DB">
      <w:pPr>
        <w:pStyle w:val="NoSpacing"/>
        <w:numPr>
          <w:ilvl w:val="0"/>
          <w:numId w:val="35"/>
        </w:numPr>
        <w:rPr>
          <w:sz w:val="28"/>
          <w:szCs w:val="28"/>
        </w:rPr>
      </w:pPr>
      <w:r>
        <w:rPr>
          <w:sz w:val="28"/>
          <w:szCs w:val="28"/>
        </w:rPr>
        <w:t xml:space="preserve"> </w:t>
      </w:r>
      <w:r w:rsidR="00CE01DB">
        <w:rPr>
          <w:sz w:val="28"/>
          <w:szCs w:val="28"/>
        </w:rPr>
        <w:t>New pool application approved and posted to the website.</w:t>
      </w:r>
    </w:p>
    <w:p w:rsidR="00CE01DB" w:rsidRDefault="00CE01DB" w:rsidP="00CE01DB">
      <w:pPr>
        <w:pStyle w:val="NoSpacing"/>
        <w:numPr>
          <w:ilvl w:val="0"/>
          <w:numId w:val="35"/>
        </w:numPr>
        <w:rPr>
          <w:sz w:val="28"/>
          <w:szCs w:val="28"/>
        </w:rPr>
      </w:pPr>
      <w:r>
        <w:rPr>
          <w:sz w:val="28"/>
          <w:szCs w:val="28"/>
        </w:rPr>
        <w:t>Garbage contract update: Negotiations with Republic</w:t>
      </w:r>
      <w:r w:rsidR="009E6CB7">
        <w:rPr>
          <w:sz w:val="28"/>
          <w:szCs w:val="28"/>
        </w:rPr>
        <w:t xml:space="preserve"> </w:t>
      </w:r>
      <w:r>
        <w:rPr>
          <w:sz w:val="28"/>
          <w:szCs w:val="28"/>
        </w:rPr>
        <w:t>Allied have been ongoing.</w:t>
      </w:r>
    </w:p>
    <w:p w:rsidR="00C36295" w:rsidRDefault="00C36295" w:rsidP="00C36295">
      <w:pPr>
        <w:pStyle w:val="NoSpacing"/>
        <w:rPr>
          <w:sz w:val="28"/>
          <w:szCs w:val="28"/>
        </w:rPr>
      </w:pPr>
    </w:p>
    <w:p w:rsidR="00C36295" w:rsidRDefault="00C36295" w:rsidP="00C36295">
      <w:pPr>
        <w:pStyle w:val="ListParagraph"/>
        <w:rPr>
          <w:sz w:val="28"/>
          <w:szCs w:val="28"/>
        </w:rPr>
      </w:pPr>
    </w:p>
    <w:p w:rsidR="00C36295" w:rsidRDefault="00C36295" w:rsidP="00C36295">
      <w:pPr>
        <w:pStyle w:val="NoSpacing"/>
        <w:numPr>
          <w:ilvl w:val="0"/>
          <w:numId w:val="21"/>
        </w:numPr>
        <w:rPr>
          <w:sz w:val="28"/>
          <w:szCs w:val="28"/>
        </w:rPr>
      </w:pPr>
      <w:r>
        <w:rPr>
          <w:sz w:val="28"/>
          <w:szCs w:val="28"/>
        </w:rPr>
        <w:t>New Business:</w:t>
      </w:r>
    </w:p>
    <w:p w:rsidR="00F315B0" w:rsidRDefault="00CE01DB" w:rsidP="00CE01DB">
      <w:pPr>
        <w:pStyle w:val="NoSpacing"/>
        <w:numPr>
          <w:ilvl w:val="0"/>
          <w:numId w:val="46"/>
        </w:numPr>
        <w:rPr>
          <w:sz w:val="28"/>
          <w:szCs w:val="28"/>
        </w:rPr>
      </w:pPr>
      <w:r>
        <w:rPr>
          <w:sz w:val="28"/>
          <w:szCs w:val="28"/>
        </w:rPr>
        <w:t>Meeting with Lon and John regarding the model home:</w:t>
      </w:r>
    </w:p>
    <w:p w:rsidR="00CE01DB" w:rsidRDefault="00CE01DB" w:rsidP="00CE01DB">
      <w:pPr>
        <w:pStyle w:val="NoSpacing"/>
        <w:numPr>
          <w:ilvl w:val="0"/>
          <w:numId w:val="47"/>
        </w:numPr>
        <w:rPr>
          <w:sz w:val="28"/>
          <w:szCs w:val="28"/>
        </w:rPr>
      </w:pPr>
      <w:r>
        <w:rPr>
          <w:sz w:val="28"/>
          <w:szCs w:val="28"/>
        </w:rPr>
        <w:t>Providence understands the agreement for the model home is up in October and would like to extend it for one year. The HOA Board has tabled the decision until after the auction.</w:t>
      </w:r>
    </w:p>
    <w:p w:rsidR="00CE01DB" w:rsidRDefault="00CE01DB" w:rsidP="00CE01DB">
      <w:pPr>
        <w:pStyle w:val="NoSpacing"/>
        <w:numPr>
          <w:ilvl w:val="0"/>
          <w:numId w:val="46"/>
        </w:numPr>
        <w:rPr>
          <w:sz w:val="28"/>
          <w:szCs w:val="28"/>
        </w:rPr>
      </w:pPr>
      <w:r>
        <w:rPr>
          <w:sz w:val="28"/>
          <w:szCs w:val="28"/>
        </w:rPr>
        <w:t>Violations Sent out:</w:t>
      </w:r>
    </w:p>
    <w:p w:rsidR="00CE01DB" w:rsidRDefault="00CE01DB" w:rsidP="00CE01DB">
      <w:pPr>
        <w:pStyle w:val="NoSpacing"/>
        <w:numPr>
          <w:ilvl w:val="0"/>
          <w:numId w:val="48"/>
        </w:numPr>
        <w:rPr>
          <w:sz w:val="28"/>
          <w:szCs w:val="28"/>
        </w:rPr>
      </w:pPr>
      <w:r>
        <w:rPr>
          <w:sz w:val="28"/>
          <w:szCs w:val="28"/>
        </w:rPr>
        <w:t>A letter was sent to a resident regarding their minor child and nuisance activity.</w:t>
      </w:r>
    </w:p>
    <w:p w:rsidR="00CE01DB" w:rsidRDefault="00CE01DB" w:rsidP="00CE01DB">
      <w:pPr>
        <w:pStyle w:val="NoSpacing"/>
        <w:numPr>
          <w:ilvl w:val="0"/>
          <w:numId w:val="48"/>
        </w:numPr>
        <w:rPr>
          <w:sz w:val="28"/>
          <w:szCs w:val="28"/>
        </w:rPr>
      </w:pPr>
      <w:r>
        <w:rPr>
          <w:sz w:val="28"/>
          <w:szCs w:val="28"/>
        </w:rPr>
        <w:t>Violation letters were sent out for garbage cans that were stored where they can be seen from the street.</w:t>
      </w:r>
    </w:p>
    <w:p w:rsidR="00CE01DB" w:rsidRPr="00CE01DB" w:rsidRDefault="00CE01DB" w:rsidP="00CE01DB">
      <w:pPr>
        <w:pStyle w:val="NoSpacing"/>
        <w:numPr>
          <w:ilvl w:val="0"/>
          <w:numId w:val="48"/>
        </w:numPr>
        <w:rPr>
          <w:sz w:val="28"/>
          <w:szCs w:val="28"/>
        </w:rPr>
      </w:pPr>
      <w:r>
        <w:rPr>
          <w:sz w:val="28"/>
          <w:szCs w:val="28"/>
        </w:rPr>
        <w:t xml:space="preserve">A warning was sent for leaving two used commodes in the street. </w:t>
      </w:r>
      <w:r w:rsidRPr="00CE01DB">
        <w:rPr>
          <w:sz w:val="28"/>
          <w:szCs w:val="28"/>
        </w:rPr>
        <w:t>Reminder for any residents who have large trash pickups to call Republic Allied to arrange for pickup and pay for any fees.</w:t>
      </w:r>
    </w:p>
    <w:p w:rsidR="00CE01DB" w:rsidRDefault="00CE01DB" w:rsidP="00CE01DB">
      <w:pPr>
        <w:pStyle w:val="NoSpacing"/>
        <w:numPr>
          <w:ilvl w:val="0"/>
          <w:numId w:val="48"/>
        </w:numPr>
        <w:rPr>
          <w:sz w:val="28"/>
          <w:szCs w:val="28"/>
        </w:rPr>
      </w:pPr>
      <w:r>
        <w:rPr>
          <w:sz w:val="28"/>
          <w:szCs w:val="28"/>
        </w:rPr>
        <w:t>A violation letter was sent to a resident who has an unapproved vinyl fence in their yard.</w:t>
      </w:r>
    </w:p>
    <w:p w:rsidR="00CE01DB" w:rsidRDefault="00CE01DB" w:rsidP="00CE01DB">
      <w:pPr>
        <w:pStyle w:val="NoSpacing"/>
        <w:numPr>
          <w:ilvl w:val="0"/>
          <w:numId w:val="48"/>
        </w:numPr>
        <w:rPr>
          <w:sz w:val="28"/>
          <w:szCs w:val="28"/>
        </w:rPr>
      </w:pPr>
      <w:r>
        <w:rPr>
          <w:sz w:val="28"/>
          <w:szCs w:val="28"/>
        </w:rPr>
        <w:t>Mowing notices were sent to lots with overgrown weeds.</w:t>
      </w:r>
    </w:p>
    <w:p w:rsidR="00DA19B4" w:rsidRPr="001A12FE" w:rsidRDefault="00CE01DB" w:rsidP="00146BDA">
      <w:pPr>
        <w:pStyle w:val="NoSpacing"/>
        <w:numPr>
          <w:ilvl w:val="0"/>
          <w:numId w:val="48"/>
        </w:numPr>
        <w:rPr>
          <w:sz w:val="28"/>
          <w:szCs w:val="28"/>
        </w:rPr>
      </w:pPr>
      <w:r>
        <w:rPr>
          <w:sz w:val="28"/>
          <w:szCs w:val="28"/>
        </w:rPr>
        <w:t>A resident who was required to put in their landscaping completed their install.</w:t>
      </w:r>
    </w:p>
    <w:p w:rsidR="00146BDA" w:rsidRPr="00146BDA" w:rsidRDefault="00DA19B4" w:rsidP="00146BDA">
      <w:pPr>
        <w:pStyle w:val="NoSpacing"/>
        <w:numPr>
          <w:ilvl w:val="0"/>
          <w:numId w:val="21"/>
        </w:numPr>
        <w:rPr>
          <w:sz w:val="28"/>
          <w:szCs w:val="28"/>
        </w:rPr>
      </w:pPr>
      <w:r>
        <w:rPr>
          <w:sz w:val="28"/>
          <w:szCs w:val="28"/>
        </w:rPr>
        <w:t xml:space="preserve">Reports: </w:t>
      </w:r>
    </w:p>
    <w:p w:rsidR="00DA19B4" w:rsidRDefault="00DA19B4" w:rsidP="00DA19B4">
      <w:pPr>
        <w:pStyle w:val="NoSpacing"/>
        <w:ind w:left="1080"/>
        <w:rPr>
          <w:sz w:val="28"/>
          <w:szCs w:val="28"/>
        </w:rPr>
      </w:pPr>
    </w:p>
    <w:p w:rsidR="00DA19B4" w:rsidRDefault="00DA19B4" w:rsidP="00146BDA">
      <w:pPr>
        <w:pStyle w:val="NoSpacing"/>
        <w:numPr>
          <w:ilvl w:val="0"/>
          <w:numId w:val="40"/>
        </w:numPr>
        <w:rPr>
          <w:sz w:val="28"/>
          <w:szCs w:val="28"/>
        </w:rPr>
      </w:pPr>
      <w:r>
        <w:rPr>
          <w:sz w:val="28"/>
          <w:szCs w:val="28"/>
        </w:rPr>
        <w:t>1</w:t>
      </w:r>
      <w:r w:rsidRPr="00DA19B4">
        <w:rPr>
          <w:sz w:val="28"/>
          <w:szCs w:val="28"/>
          <w:vertAlign w:val="superscript"/>
        </w:rPr>
        <w:t>st</w:t>
      </w:r>
      <w:r>
        <w:rPr>
          <w:sz w:val="28"/>
          <w:szCs w:val="28"/>
        </w:rPr>
        <w:t xml:space="preserve"> American: The Board reviewed </w:t>
      </w:r>
      <w:r w:rsidR="001A12FE">
        <w:rPr>
          <w:sz w:val="28"/>
          <w:szCs w:val="28"/>
        </w:rPr>
        <w:t>the July of 2025 executive summary from 1</w:t>
      </w:r>
      <w:r w:rsidR="001A12FE" w:rsidRPr="001A12FE">
        <w:rPr>
          <w:sz w:val="28"/>
          <w:szCs w:val="28"/>
          <w:vertAlign w:val="superscript"/>
        </w:rPr>
        <w:t>st</w:t>
      </w:r>
      <w:r w:rsidR="001A12FE">
        <w:rPr>
          <w:sz w:val="28"/>
          <w:szCs w:val="28"/>
        </w:rPr>
        <w:t xml:space="preserve"> American management report. It will be posted to the HOA Website.</w:t>
      </w:r>
    </w:p>
    <w:p w:rsidR="00F315B0" w:rsidRPr="00F315B0" w:rsidRDefault="00F315B0" w:rsidP="00F315B0">
      <w:pPr>
        <w:pStyle w:val="NoSpacing"/>
        <w:rPr>
          <w:sz w:val="28"/>
          <w:szCs w:val="28"/>
        </w:rPr>
      </w:pPr>
    </w:p>
    <w:p w:rsidR="001D45B4" w:rsidRDefault="001D45B4" w:rsidP="00DA19B4">
      <w:pPr>
        <w:pStyle w:val="NoSpacing"/>
        <w:numPr>
          <w:ilvl w:val="0"/>
          <w:numId w:val="40"/>
        </w:numPr>
        <w:rPr>
          <w:sz w:val="28"/>
          <w:szCs w:val="28"/>
        </w:rPr>
      </w:pPr>
      <w:r>
        <w:rPr>
          <w:sz w:val="28"/>
          <w:szCs w:val="28"/>
        </w:rPr>
        <w:t>Treasurer Report:</w:t>
      </w:r>
      <w:r w:rsidR="001A12FE">
        <w:rPr>
          <w:sz w:val="28"/>
          <w:szCs w:val="28"/>
        </w:rPr>
        <w:t xml:space="preserve"> As of September 5</w:t>
      </w:r>
      <w:r w:rsidR="001A12FE" w:rsidRPr="001A12FE">
        <w:rPr>
          <w:sz w:val="28"/>
          <w:szCs w:val="28"/>
          <w:vertAlign w:val="superscript"/>
        </w:rPr>
        <w:t>th</w:t>
      </w:r>
      <w:r w:rsidR="001A12FE">
        <w:rPr>
          <w:sz w:val="28"/>
          <w:szCs w:val="28"/>
        </w:rPr>
        <w:t>, 2025</w:t>
      </w:r>
    </w:p>
    <w:p w:rsidR="001D45B4" w:rsidRDefault="001A12FE" w:rsidP="001D45B4">
      <w:pPr>
        <w:pStyle w:val="NoSpacing"/>
        <w:numPr>
          <w:ilvl w:val="0"/>
          <w:numId w:val="29"/>
        </w:numPr>
        <w:rPr>
          <w:sz w:val="28"/>
          <w:szCs w:val="28"/>
        </w:rPr>
      </w:pPr>
      <w:r>
        <w:rPr>
          <w:sz w:val="28"/>
          <w:szCs w:val="28"/>
        </w:rPr>
        <w:t>Operating Budget     $173,187.23</w:t>
      </w:r>
    </w:p>
    <w:p w:rsidR="001D45B4" w:rsidRDefault="001D45B4" w:rsidP="001D45B4">
      <w:pPr>
        <w:pStyle w:val="NoSpacing"/>
        <w:numPr>
          <w:ilvl w:val="0"/>
          <w:numId w:val="29"/>
        </w:numPr>
        <w:rPr>
          <w:sz w:val="28"/>
          <w:szCs w:val="28"/>
        </w:rPr>
      </w:pPr>
      <w:r>
        <w:rPr>
          <w:sz w:val="28"/>
          <w:szCs w:val="28"/>
        </w:rPr>
        <w:t xml:space="preserve">Contractor </w:t>
      </w:r>
      <w:r w:rsidR="001A12FE">
        <w:rPr>
          <w:sz w:val="28"/>
          <w:szCs w:val="28"/>
        </w:rPr>
        <w:t>Refunds  $25,900.00</w:t>
      </w:r>
    </w:p>
    <w:p w:rsidR="001A12FE" w:rsidRDefault="001D45B4" w:rsidP="001A12FE">
      <w:pPr>
        <w:pStyle w:val="NoSpacing"/>
        <w:numPr>
          <w:ilvl w:val="0"/>
          <w:numId w:val="29"/>
        </w:numPr>
        <w:rPr>
          <w:sz w:val="28"/>
          <w:szCs w:val="28"/>
        </w:rPr>
      </w:pPr>
      <w:r>
        <w:rPr>
          <w:sz w:val="28"/>
          <w:szCs w:val="28"/>
        </w:rPr>
        <w:t xml:space="preserve">Reserve  </w:t>
      </w:r>
      <w:r w:rsidR="001A12FE">
        <w:rPr>
          <w:sz w:val="28"/>
          <w:szCs w:val="28"/>
        </w:rPr>
        <w:t xml:space="preserve">                     $219,481.51</w:t>
      </w:r>
      <w:r>
        <w:rPr>
          <w:sz w:val="28"/>
          <w:szCs w:val="28"/>
        </w:rPr>
        <w:t xml:space="preserve"> (Res CD1 &amp; CD2)</w:t>
      </w:r>
    </w:p>
    <w:p w:rsidR="001A12FE" w:rsidRPr="001A12FE" w:rsidRDefault="001A12FE" w:rsidP="001A12FE">
      <w:pPr>
        <w:pStyle w:val="NoSpacing"/>
        <w:ind w:left="1800"/>
        <w:rPr>
          <w:sz w:val="28"/>
          <w:szCs w:val="28"/>
        </w:rPr>
      </w:pPr>
    </w:p>
    <w:p w:rsidR="001A12FE" w:rsidRDefault="001D45B4" w:rsidP="001A12FE">
      <w:pPr>
        <w:pStyle w:val="NoSpacing"/>
        <w:numPr>
          <w:ilvl w:val="0"/>
          <w:numId w:val="29"/>
        </w:numPr>
        <w:rPr>
          <w:sz w:val="28"/>
          <w:szCs w:val="28"/>
        </w:rPr>
      </w:pPr>
      <w:r>
        <w:rPr>
          <w:sz w:val="28"/>
          <w:szCs w:val="28"/>
        </w:rPr>
        <w:t>De</w:t>
      </w:r>
      <w:r w:rsidR="001A12FE">
        <w:rPr>
          <w:sz w:val="28"/>
          <w:szCs w:val="28"/>
        </w:rPr>
        <w:t>linquencies as of July of 2025 $16175.57</w:t>
      </w:r>
    </w:p>
    <w:p w:rsidR="001A12FE" w:rsidRDefault="001A12FE" w:rsidP="001A12FE">
      <w:pPr>
        <w:pStyle w:val="NoSpacing"/>
        <w:ind w:left="1800"/>
        <w:rPr>
          <w:sz w:val="28"/>
          <w:szCs w:val="28"/>
        </w:rPr>
      </w:pPr>
    </w:p>
    <w:p w:rsidR="00C8043C" w:rsidRDefault="001A12FE" w:rsidP="001A12FE">
      <w:pPr>
        <w:pStyle w:val="NoSpacing"/>
        <w:numPr>
          <w:ilvl w:val="0"/>
          <w:numId w:val="29"/>
        </w:numPr>
        <w:rPr>
          <w:sz w:val="28"/>
          <w:szCs w:val="28"/>
        </w:rPr>
      </w:pPr>
      <w:r w:rsidRPr="001A12FE">
        <w:rPr>
          <w:sz w:val="28"/>
          <w:szCs w:val="28"/>
        </w:rPr>
        <w:t>$33,420.00 needs to be moved to the reserve fund to fulfill the budgeted amount for the reserve fund.</w:t>
      </w:r>
    </w:p>
    <w:p w:rsidR="001A12FE" w:rsidRPr="001A12FE" w:rsidRDefault="001A12FE" w:rsidP="001A12FE">
      <w:pPr>
        <w:pStyle w:val="NoSpacing"/>
        <w:rPr>
          <w:sz w:val="28"/>
          <w:szCs w:val="28"/>
        </w:rPr>
      </w:pPr>
    </w:p>
    <w:p w:rsidR="001A12FE" w:rsidRDefault="001A12FE" w:rsidP="001A12FE">
      <w:pPr>
        <w:pStyle w:val="NoSpacing"/>
        <w:rPr>
          <w:sz w:val="28"/>
          <w:szCs w:val="28"/>
        </w:rPr>
      </w:pPr>
    </w:p>
    <w:p w:rsidR="001A12FE" w:rsidRPr="001A12FE" w:rsidRDefault="001A12FE" w:rsidP="001A12FE">
      <w:pPr>
        <w:pStyle w:val="NoSpacing"/>
        <w:rPr>
          <w:sz w:val="28"/>
          <w:szCs w:val="28"/>
        </w:rPr>
      </w:pPr>
    </w:p>
    <w:p w:rsidR="001F1D7C" w:rsidRDefault="00146BDA" w:rsidP="00530230">
      <w:pPr>
        <w:pStyle w:val="NoSpacing"/>
        <w:numPr>
          <w:ilvl w:val="0"/>
          <w:numId w:val="40"/>
        </w:numPr>
        <w:rPr>
          <w:sz w:val="28"/>
          <w:szCs w:val="28"/>
        </w:rPr>
      </w:pPr>
      <w:r>
        <w:rPr>
          <w:sz w:val="28"/>
          <w:szCs w:val="28"/>
        </w:rPr>
        <w:t>ACC Report:</w:t>
      </w:r>
    </w:p>
    <w:p w:rsidR="00F315B0" w:rsidRDefault="005D4696" w:rsidP="001A12FE">
      <w:pPr>
        <w:pStyle w:val="NoSpacing"/>
        <w:numPr>
          <w:ilvl w:val="0"/>
          <w:numId w:val="41"/>
        </w:numPr>
        <w:rPr>
          <w:sz w:val="28"/>
          <w:szCs w:val="28"/>
        </w:rPr>
      </w:pPr>
      <w:r>
        <w:rPr>
          <w:sz w:val="28"/>
          <w:szCs w:val="28"/>
        </w:rPr>
        <w:t>98 Cambre Court: House approved after a requested color change.</w:t>
      </w:r>
    </w:p>
    <w:p w:rsidR="005D4696" w:rsidRDefault="005D4696" w:rsidP="001A12FE">
      <w:pPr>
        <w:pStyle w:val="NoSpacing"/>
        <w:numPr>
          <w:ilvl w:val="0"/>
          <w:numId w:val="41"/>
        </w:numPr>
        <w:rPr>
          <w:sz w:val="28"/>
          <w:szCs w:val="28"/>
        </w:rPr>
      </w:pPr>
      <w:r>
        <w:rPr>
          <w:sz w:val="28"/>
          <w:szCs w:val="28"/>
        </w:rPr>
        <w:t>760 Ketil Trace: Pool request approved.</w:t>
      </w:r>
    </w:p>
    <w:p w:rsidR="005D4696" w:rsidRDefault="005D4696" w:rsidP="001A12FE">
      <w:pPr>
        <w:pStyle w:val="NoSpacing"/>
        <w:numPr>
          <w:ilvl w:val="0"/>
          <w:numId w:val="41"/>
        </w:numPr>
        <w:rPr>
          <w:sz w:val="28"/>
          <w:szCs w:val="28"/>
        </w:rPr>
      </w:pPr>
      <w:r>
        <w:rPr>
          <w:sz w:val="28"/>
          <w:szCs w:val="28"/>
        </w:rPr>
        <w:t>104 Bergamo: Pool and fence request approved.</w:t>
      </w:r>
    </w:p>
    <w:p w:rsidR="005D4696" w:rsidRDefault="005D4696" w:rsidP="001A12FE">
      <w:pPr>
        <w:pStyle w:val="NoSpacing"/>
        <w:numPr>
          <w:ilvl w:val="0"/>
          <w:numId w:val="41"/>
        </w:numPr>
        <w:rPr>
          <w:sz w:val="28"/>
          <w:szCs w:val="28"/>
        </w:rPr>
      </w:pPr>
      <w:r>
        <w:rPr>
          <w:sz w:val="28"/>
          <w:szCs w:val="28"/>
        </w:rPr>
        <w:t>748 Cirque: Landscape plans approved and completion should be by October 20</w:t>
      </w:r>
      <w:r w:rsidRPr="005D4696">
        <w:rPr>
          <w:sz w:val="28"/>
          <w:szCs w:val="28"/>
          <w:vertAlign w:val="superscript"/>
        </w:rPr>
        <w:t>th</w:t>
      </w:r>
      <w:r>
        <w:rPr>
          <w:sz w:val="28"/>
          <w:szCs w:val="28"/>
        </w:rPr>
        <w:t>.</w:t>
      </w:r>
    </w:p>
    <w:p w:rsidR="005D4696" w:rsidRDefault="005D4696" w:rsidP="001A12FE">
      <w:pPr>
        <w:pStyle w:val="NoSpacing"/>
        <w:numPr>
          <w:ilvl w:val="0"/>
          <w:numId w:val="41"/>
        </w:numPr>
        <w:rPr>
          <w:sz w:val="28"/>
          <w:szCs w:val="28"/>
        </w:rPr>
      </w:pPr>
      <w:r>
        <w:rPr>
          <w:sz w:val="28"/>
          <w:szCs w:val="28"/>
        </w:rPr>
        <w:t>Two residents with temporary mailboxes were sent notices to install permanent mailboxes. The homeowners must submit their new mailboxes for approval before installation.</w:t>
      </w:r>
    </w:p>
    <w:p w:rsidR="005D4696" w:rsidRDefault="005D4696" w:rsidP="001A12FE">
      <w:pPr>
        <w:pStyle w:val="NoSpacing"/>
        <w:numPr>
          <w:ilvl w:val="0"/>
          <w:numId w:val="41"/>
        </w:numPr>
        <w:rPr>
          <w:sz w:val="28"/>
          <w:szCs w:val="28"/>
        </w:rPr>
      </w:pPr>
      <w:r>
        <w:rPr>
          <w:sz w:val="28"/>
          <w:szCs w:val="28"/>
        </w:rPr>
        <w:t>Houses over 1 year of construction have been asked for an updated COI and reminded that any exterior changes need HOA approval and have been asked for estimated completion dates.</w:t>
      </w:r>
    </w:p>
    <w:p w:rsidR="00BF3FD0" w:rsidRPr="00BF3FD0" w:rsidRDefault="005D4696" w:rsidP="00BF3FD0">
      <w:pPr>
        <w:pStyle w:val="NoSpacing"/>
        <w:numPr>
          <w:ilvl w:val="0"/>
          <w:numId w:val="41"/>
        </w:numPr>
        <w:rPr>
          <w:sz w:val="28"/>
          <w:szCs w:val="28"/>
        </w:rPr>
      </w:pPr>
      <w:r>
        <w:rPr>
          <w:sz w:val="28"/>
          <w:szCs w:val="28"/>
        </w:rPr>
        <w:t>The HOA Board wishes to recognize and thank the ACC members for all their hard work and countless hours of dedication. They look over plans and applications to ensure the covenants and policies are followed. Their dedication and timely responses are truly appreciated.</w:t>
      </w:r>
    </w:p>
    <w:p w:rsidR="00146BDA" w:rsidRDefault="00146BDA" w:rsidP="00146BDA">
      <w:pPr>
        <w:pStyle w:val="NoSpacing"/>
        <w:numPr>
          <w:ilvl w:val="0"/>
          <w:numId w:val="40"/>
        </w:numPr>
        <w:rPr>
          <w:sz w:val="28"/>
          <w:szCs w:val="28"/>
        </w:rPr>
      </w:pPr>
      <w:r>
        <w:rPr>
          <w:sz w:val="28"/>
          <w:szCs w:val="28"/>
        </w:rPr>
        <w:t xml:space="preserve">Legal Report: </w:t>
      </w:r>
    </w:p>
    <w:p w:rsidR="009E6CB7" w:rsidRDefault="009E6CB7" w:rsidP="00146BDA">
      <w:pPr>
        <w:pStyle w:val="NoSpacing"/>
        <w:numPr>
          <w:ilvl w:val="0"/>
          <w:numId w:val="42"/>
        </w:numPr>
        <w:rPr>
          <w:sz w:val="28"/>
          <w:szCs w:val="28"/>
        </w:rPr>
      </w:pPr>
      <w:r>
        <w:rPr>
          <w:sz w:val="28"/>
          <w:szCs w:val="28"/>
        </w:rPr>
        <w:t>Collection proceedings as legally advised.</w:t>
      </w:r>
    </w:p>
    <w:p w:rsidR="009E6CB7" w:rsidRDefault="009E6CB7" w:rsidP="00146BDA">
      <w:pPr>
        <w:pStyle w:val="NoSpacing"/>
        <w:numPr>
          <w:ilvl w:val="0"/>
          <w:numId w:val="42"/>
        </w:numPr>
        <w:rPr>
          <w:sz w:val="28"/>
          <w:szCs w:val="28"/>
        </w:rPr>
      </w:pPr>
      <w:r>
        <w:rPr>
          <w:sz w:val="28"/>
          <w:szCs w:val="28"/>
        </w:rPr>
        <w:t>Mark and Nathan are working on the commercial vehicle policy to better define the language.</w:t>
      </w:r>
    </w:p>
    <w:p w:rsidR="009E6CB7" w:rsidRDefault="009E6CB7" w:rsidP="00B36479">
      <w:pPr>
        <w:pStyle w:val="NoSpacing"/>
        <w:numPr>
          <w:ilvl w:val="0"/>
          <w:numId w:val="42"/>
        </w:numPr>
        <w:rPr>
          <w:sz w:val="28"/>
          <w:szCs w:val="28"/>
        </w:rPr>
      </w:pPr>
      <w:r>
        <w:rPr>
          <w:sz w:val="28"/>
          <w:szCs w:val="28"/>
        </w:rPr>
        <w:t>An email will be sent out informing the residents of the upcoming auction of the developers remaining lots.</w:t>
      </w:r>
    </w:p>
    <w:p w:rsidR="00B36479" w:rsidRDefault="00B36479" w:rsidP="00B36479">
      <w:pPr>
        <w:pStyle w:val="NoSpacing"/>
        <w:numPr>
          <w:ilvl w:val="0"/>
          <w:numId w:val="42"/>
        </w:numPr>
        <w:rPr>
          <w:sz w:val="28"/>
          <w:szCs w:val="28"/>
        </w:rPr>
      </w:pPr>
      <w:r>
        <w:rPr>
          <w:sz w:val="28"/>
          <w:szCs w:val="28"/>
        </w:rPr>
        <w:t>Revision of election policy was discussed.</w:t>
      </w:r>
    </w:p>
    <w:p w:rsidR="00B36479" w:rsidRDefault="00B36479" w:rsidP="00B36479">
      <w:pPr>
        <w:pStyle w:val="NoSpacing"/>
        <w:numPr>
          <w:ilvl w:val="0"/>
          <w:numId w:val="40"/>
        </w:numPr>
        <w:rPr>
          <w:sz w:val="28"/>
          <w:szCs w:val="28"/>
        </w:rPr>
      </w:pPr>
      <w:r>
        <w:rPr>
          <w:sz w:val="28"/>
          <w:szCs w:val="28"/>
        </w:rPr>
        <w:t>Committee Updates:</w:t>
      </w:r>
    </w:p>
    <w:p w:rsidR="009E6CB7" w:rsidRDefault="00B36479" w:rsidP="00B36479">
      <w:pPr>
        <w:pStyle w:val="NoSpacing"/>
        <w:numPr>
          <w:ilvl w:val="0"/>
          <w:numId w:val="43"/>
        </w:numPr>
        <w:rPr>
          <w:sz w:val="28"/>
          <w:szCs w:val="28"/>
        </w:rPr>
      </w:pPr>
      <w:r>
        <w:rPr>
          <w:sz w:val="28"/>
          <w:szCs w:val="28"/>
        </w:rPr>
        <w:t>Social Committee</w:t>
      </w:r>
      <w:r w:rsidR="000C59E8">
        <w:rPr>
          <w:sz w:val="28"/>
          <w:szCs w:val="28"/>
        </w:rPr>
        <w:t>:</w:t>
      </w:r>
      <w:r w:rsidR="009E6CB7">
        <w:rPr>
          <w:sz w:val="28"/>
          <w:szCs w:val="28"/>
        </w:rPr>
        <w:t xml:space="preserve"> Book Club meeting was on September 8</w:t>
      </w:r>
      <w:r w:rsidR="009E6CB7" w:rsidRPr="009E6CB7">
        <w:rPr>
          <w:sz w:val="28"/>
          <w:szCs w:val="28"/>
          <w:vertAlign w:val="superscript"/>
        </w:rPr>
        <w:t>th</w:t>
      </w:r>
      <w:r w:rsidR="009E6CB7">
        <w:rPr>
          <w:sz w:val="28"/>
          <w:szCs w:val="28"/>
        </w:rPr>
        <w:t xml:space="preserve">. A new book should be announced soon. </w:t>
      </w:r>
    </w:p>
    <w:p w:rsidR="000C59E8" w:rsidRDefault="000C59E8" w:rsidP="00B36479">
      <w:pPr>
        <w:pStyle w:val="NoSpacing"/>
        <w:numPr>
          <w:ilvl w:val="0"/>
          <w:numId w:val="43"/>
        </w:numPr>
        <w:rPr>
          <w:sz w:val="28"/>
          <w:szCs w:val="28"/>
        </w:rPr>
      </w:pPr>
      <w:r w:rsidRPr="009E6CB7">
        <w:rPr>
          <w:sz w:val="28"/>
          <w:szCs w:val="28"/>
        </w:rPr>
        <w:t>Hot Dogs</w:t>
      </w:r>
      <w:r w:rsidR="009E6CB7" w:rsidRPr="009E6CB7">
        <w:rPr>
          <w:sz w:val="28"/>
          <w:szCs w:val="28"/>
        </w:rPr>
        <w:t xml:space="preserve"> and Happy Hour has been well attended</w:t>
      </w:r>
      <w:r w:rsidRPr="009E6CB7">
        <w:rPr>
          <w:sz w:val="28"/>
          <w:szCs w:val="28"/>
        </w:rPr>
        <w:t xml:space="preserve">. </w:t>
      </w:r>
    </w:p>
    <w:p w:rsidR="009E6CB7" w:rsidRDefault="009E6CB7" w:rsidP="00B36479">
      <w:pPr>
        <w:pStyle w:val="NoSpacing"/>
        <w:numPr>
          <w:ilvl w:val="0"/>
          <w:numId w:val="43"/>
        </w:numPr>
        <w:rPr>
          <w:sz w:val="28"/>
          <w:szCs w:val="28"/>
        </w:rPr>
      </w:pPr>
      <w:r>
        <w:rPr>
          <w:sz w:val="28"/>
          <w:szCs w:val="28"/>
        </w:rPr>
        <w:t>Boo’tacular yard décor event: Best Halloween décor will be voted on.</w:t>
      </w:r>
    </w:p>
    <w:p w:rsidR="00116636" w:rsidRPr="009E6CB7" w:rsidRDefault="009E6CB7" w:rsidP="009E6CB7">
      <w:pPr>
        <w:pStyle w:val="NoSpacing"/>
        <w:numPr>
          <w:ilvl w:val="0"/>
          <w:numId w:val="43"/>
        </w:numPr>
        <w:rPr>
          <w:sz w:val="28"/>
          <w:szCs w:val="28"/>
        </w:rPr>
      </w:pPr>
      <w:r>
        <w:rPr>
          <w:sz w:val="28"/>
          <w:szCs w:val="28"/>
        </w:rPr>
        <w:t>The Fallfest event will be from 3PM to 5PM on Sunday October 26</w:t>
      </w:r>
      <w:r w:rsidRPr="009E6CB7">
        <w:rPr>
          <w:sz w:val="28"/>
          <w:szCs w:val="28"/>
          <w:vertAlign w:val="superscript"/>
        </w:rPr>
        <w:t>th</w:t>
      </w:r>
      <w:r>
        <w:rPr>
          <w:sz w:val="28"/>
          <w:szCs w:val="28"/>
        </w:rPr>
        <w:t xml:space="preserve"> on Levanno by the gazebo. </w:t>
      </w:r>
    </w:p>
    <w:p w:rsidR="000C59E8" w:rsidRDefault="000C59E8" w:rsidP="000C59E8">
      <w:pPr>
        <w:pStyle w:val="NoSpacing"/>
        <w:ind w:left="1800"/>
        <w:rPr>
          <w:sz w:val="28"/>
          <w:szCs w:val="28"/>
        </w:rPr>
      </w:pPr>
    </w:p>
    <w:p w:rsidR="00FC7FD5" w:rsidRPr="000C59E8" w:rsidRDefault="009E6CB7" w:rsidP="00F463EE">
      <w:pPr>
        <w:pStyle w:val="NoSpacing"/>
        <w:numPr>
          <w:ilvl w:val="0"/>
          <w:numId w:val="21"/>
        </w:numPr>
        <w:tabs>
          <w:tab w:val="left" w:pos="7785"/>
        </w:tabs>
        <w:ind w:left="720"/>
        <w:rPr>
          <w:sz w:val="28"/>
          <w:szCs w:val="28"/>
        </w:rPr>
      </w:pPr>
      <w:r w:rsidRPr="00F463EE">
        <w:rPr>
          <w:sz w:val="28"/>
          <w:szCs w:val="28"/>
        </w:rPr>
        <w:t xml:space="preserve">Adjournment </w:t>
      </w:r>
      <w:r w:rsidR="000C59E8" w:rsidRPr="00F463EE">
        <w:rPr>
          <w:sz w:val="28"/>
          <w:szCs w:val="28"/>
        </w:rPr>
        <w:t xml:space="preserve"> </w:t>
      </w:r>
      <w:r w:rsidRPr="00F463EE">
        <w:rPr>
          <w:sz w:val="28"/>
          <w:szCs w:val="28"/>
        </w:rPr>
        <w:t>8</w:t>
      </w:r>
      <w:r w:rsidR="000C59E8" w:rsidRPr="00F463EE">
        <w:rPr>
          <w:sz w:val="28"/>
          <w:szCs w:val="28"/>
        </w:rPr>
        <w:t>PM</w:t>
      </w:r>
      <w:bookmarkStart w:id="0" w:name="_GoBack"/>
      <w:bookmarkEnd w:id="0"/>
    </w:p>
    <w:sectPr w:rsidR="00FC7FD5" w:rsidRPr="000C59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657" w:rsidRDefault="00732657" w:rsidP="00F315B0">
      <w:pPr>
        <w:spacing w:after="0" w:line="240" w:lineRule="auto"/>
      </w:pPr>
      <w:r>
        <w:separator/>
      </w:r>
    </w:p>
  </w:endnote>
  <w:endnote w:type="continuationSeparator" w:id="0">
    <w:p w:rsidR="00732657" w:rsidRDefault="00732657" w:rsidP="00F3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657" w:rsidRDefault="00732657" w:rsidP="00F315B0">
      <w:pPr>
        <w:spacing w:after="0" w:line="240" w:lineRule="auto"/>
      </w:pPr>
      <w:r>
        <w:separator/>
      </w:r>
    </w:p>
  </w:footnote>
  <w:footnote w:type="continuationSeparator" w:id="0">
    <w:p w:rsidR="00732657" w:rsidRDefault="00732657" w:rsidP="00F315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9B3"/>
    <w:multiLevelType w:val="hybridMultilevel"/>
    <w:tmpl w:val="45C28FCA"/>
    <w:lvl w:ilvl="0" w:tplc="A088F54C">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8B6663"/>
    <w:multiLevelType w:val="hybridMultilevel"/>
    <w:tmpl w:val="CF8CB6DC"/>
    <w:lvl w:ilvl="0" w:tplc="878807A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5EA1637"/>
    <w:multiLevelType w:val="hybridMultilevel"/>
    <w:tmpl w:val="38B62C6E"/>
    <w:lvl w:ilvl="0" w:tplc="8310A0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E5236F"/>
    <w:multiLevelType w:val="hybridMultilevel"/>
    <w:tmpl w:val="46BE59D0"/>
    <w:lvl w:ilvl="0" w:tplc="B1D47E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9B5161"/>
    <w:multiLevelType w:val="hybridMultilevel"/>
    <w:tmpl w:val="38463E50"/>
    <w:lvl w:ilvl="0" w:tplc="F6F0EE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301745"/>
    <w:multiLevelType w:val="hybridMultilevel"/>
    <w:tmpl w:val="5F7A5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26081"/>
    <w:multiLevelType w:val="hybridMultilevel"/>
    <w:tmpl w:val="91445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B4813"/>
    <w:multiLevelType w:val="hybridMultilevel"/>
    <w:tmpl w:val="D10435A8"/>
    <w:lvl w:ilvl="0" w:tplc="AB2AFF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4853D6"/>
    <w:multiLevelType w:val="hybridMultilevel"/>
    <w:tmpl w:val="D02E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D29B8"/>
    <w:multiLevelType w:val="hybridMultilevel"/>
    <w:tmpl w:val="E8BC0724"/>
    <w:lvl w:ilvl="0" w:tplc="02B08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C77A83"/>
    <w:multiLevelType w:val="hybridMultilevel"/>
    <w:tmpl w:val="AB183360"/>
    <w:lvl w:ilvl="0" w:tplc="1338D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EF0624"/>
    <w:multiLevelType w:val="hybridMultilevel"/>
    <w:tmpl w:val="656E991E"/>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3D7E8C"/>
    <w:multiLevelType w:val="hybridMultilevel"/>
    <w:tmpl w:val="C6149F52"/>
    <w:lvl w:ilvl="0" w:tplc="25E08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768B9"/>
    <w:multiLevelType w:val="hybridMultilevel"/>
    <w:tmpl w:val="6A70D326"/>
    <w:lvl w:ilvl="0" w:tplc="60F612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DD9542C"/>
    <w:multiLevelType w:val="hybridMultilevel"/>
    <w:tmpl w:val="9D58A9CC"/>
    <w:lvl w:ilvl="0" w:tplc="C9CAF9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ED3447"/>
    <w:multiLevelType w:val="hybridMultilevel"/>
    <w:tmpl w:val="ED7C43FC"/>
    <w:lvl w:ilvl="0" w:tplc="A3687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53725E"/>
    <w:multiLevelType w:val="hybridMultilevel"/>
    <w:tmpl w:val="C2CC8966"/>
    <w:lvl w:ilvl="0" w:tplc="56102A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6383A21"/>
    <w:multiLevelType w:val="hybridMultilevel"/>
    <w:tmpl w:val="0F4AEEA2"/>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CF2FA1"/>
    <w:multiLevelType w:val="hybridMultilevel"/>
    <w:tmpl w:val="F57C5488"/>
    <w:lvl w:ilvl="0" w:tplc="8CE6CC6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89A1A8C"/>
    <w:multiLevelType w:val="hybridMultilevel"/>
    <w:tmpl w:val="26F28882"/>
    <w:lvl w:ilvl="0" w:tplc="234EAF5E">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15:restartNumberingAfterBreak="0">
    <w:nsid w:val="3AF910AF"/>
    <w:multiLevelType w:val="hybridMultilevel"/>
    <w:tmpl w:val="050AC2A8"/>
    <w:lvl w:ilvl="0" w:tplc="69CA0B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12590A"/>
    <w:multiLevelType w:val="hybridMultilevel"/>
    <w:tmpl w:val="88A23724"/>
    <w:lvl w:ilvl="0" w:tplc="446091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D90EF3"/>
    <w:multiLevelType w:val="hybridMultilevel"/>
    <w:tmpl w:val="F3E06F30"/>
    <w:lvl w:ilvl="0" w:tplc="C082E9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1006351"/>
    <w:multiLevelType w:val="hybridMultilevel"/>
    <w:tmpl w:val="5112B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B742A0"/>
    <w:multiLevelType w:val="hybridMultilevel"/>
    <w:tmpl w:val="DE0E829E"/>
    <w:lvl w:ilvl="0" w:tplc="009E26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2455F5"/>
    <w:multiLevelType w:val="hybridMultilevel"/>
    <w:tmpl w:val="22821DC8"/>
    <w:lvl w:ilvl="0" w:tplc="F8A6B8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9106E8"/>
    <w:multiLevelType w:val="hybridMultilevel"/>
    <w:tmpl w:val="9706632E"/>
    <w:lvl w:ilvl="0" w:tplc="A99C6C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CB1C3B"/>
    <w:multiLevelType w:val="hybridMultilevel"/>
    <w:tmpl w:val="1E6EDA72"/>
    <w:lvl w:ilvl="0" w:tplc="C264E8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1ED270C"/>
    <w:multiLevelType w:val="hybridMultilevel"/>
    <w:tmpl w:val="4A7266DE"/>
    <w:lvl w:ilvl="0" w:tplc="3A16A7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1E5C94"/>
    <w:multiLevelType w:val="hybridMultilevel"/>
    <w:tmpl w:val="E2D0C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B224A"/>
    <w:multiLevelType w:val="hybridMultilevel"/>
    <w:tmpl w:val="595C7C58"/>
    <w:lvl w:ilvl="0" w:tplc="419C74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C2B1636"/>
    <w:multiLevelType w:val="hybridMultilevel"/>
    <w:tmpl w:val="65E67DC0"/>
    <w:lvl w:ilvl="0" w:tplc="E594FE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CBF58DF"/>
    <w:multiLevelType w:val="hybridMultilevel"/>
    <w:tmpl w:val="01267426"/>
    <w:lvl w:ilvl="0" w:tplc="46187CE4">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E3D19D3"/>
    <w:multiLevelType w:val="hybridMultilevel"/>
    <w:tmpl w:val="0FB86D92"/>
    <w:lvl w:ilvl="0" w:tplc="2D22D1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3306C86"/>
    <w:multiLevelType w:val="hybridMultilevel"/>
    <w:tmpl w:val="DD6C0564"/>
    <w:lvl w:ilvl="0" w:tplc="AE7EB1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7590B82"/>
    <w:multiLevelType w:val="hybridMultilevel"/>
    <w:tmpl w:val="6F06CBD2"/>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F222E6"/>
    <w:multiLevelType w:val="hybridMultilevel"/>
    <w:tmpl w:val="DE424C0A"/>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6551FA"/>
    <w:multiLevelType w:val="hybridMultilevel"/>
    <w:tmpl w:val="FDF8CA0E"/>
    <w:lvl w:ilvl="0" w:tplc="347AA316">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A30056"/>
    <w:multiLevelType w:val="hybridMultilevel"/>
    <w:tmpl w:val="28F6C33A"/>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0647D57"/>
    <w:multiLevelType w:val="hybridMultilevel"/>
    <w:tmpl w:val="D6E6E202"/>
    <w:lvl w:ilvl="0" w:tplc="2B0E20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3531105"/>
    <w:multiLevelType w:val="hybridMultilevel"/>
    <w:tmpl w:val="73BC5488"/>
    <w:lvl w:ilvl="0" w:tplc="875418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0B6581"/>
    <w:multiLevelType w:val="hybridMultilevel"/>
    <w:tmpl w:val="A462F5C8"/>
    <w:lvl w:ilvl="0" w:tplc="02329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53663EB"/>
    <w:multiLevelType w:val="hybridMultilevel"/>
    <w:tmpl w:val="CDB098FA"/>
    <w:lvl w:ilvl="0" w:tplc="C5E6B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163456"/>
    <w:multiLevelType w:val="hybridMultilevel"/>
    <w:tmpl w:val="E0B2A6DA"/>
    <w:lvl w:ilvl="0" w:tplc="8C30771A">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745867"/>
    <w:multiLevelType w:val="hybridMultilevel"/>
    <w:tmpl w:val="9F28378E"/>
    <w:lvl w:ilvl="0" w:tplc="B456D6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871910"/>
    <w:multiLevelType w:val="hybridMultilevel"/>
    <w:tmpl w:val="19FA0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A52DF4"/>
    <w:multiLevelType w:val="hybridMultilevel"/>
    <w:tmpl w:val="4C246352"/>
    <w:lvl w:ilvl="0" w:tplc="7C96F4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D55789"/>
    <w:multiLevelType w:val="hybridMultilevel"/>
    <w:tmpl w:val="F0DCA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0"/>
  </w:num>
  <w:num w:numId="3">
    <w:abstractNumId w:val="32"/>
  </w:num>
  <w:num w:numId="4">
    <w:abstractNumId w:val="43"/>
  </w:num>
  <w:num w:numId="5">
    <w:abstractNumId w:val="5"/>
  </w:num>
  <w:num w:numId="6">
    <w:abstractNumId w:val="22"/>
  </w:num>
  <w:num w:numId="7">
    <w:abstractNumId w:val="47"/>
  </w:num>
  <w:num w:numId="8">
    <w:abstractNumId w:val="29"/>
  </w:num>
  <w:num w:numId="9">
    <w:abstractNumId w:val="23"/>
  </w:num>
  <w:num w:numId="10">
    <w:abstractNumId w:val="9"/>
  </w:num>
  <w:num w:numId="11">
    <w:abstractNumId w:val="19"/>
  </w:num>
  <w:num w:numId="12">
    <w:abstractNumId w:val="6"/>
  </w:num>
  <w:num w:numId="13">
    <w:abstractNumId w:val="15"/>
  </w:num>
  <w:num w:numId="14">
    <w:abstractNumId w:val="28"/>
  </w:num>
  <w:num w:numId="15">
    <w:abstractNumId w:val="34"/>
  </w:num>
  <w:num w:numId="16">
    <w:abstractNumId w:val="13"/>
  </w:num>
  <w:num w:numId="17">
    <w:abstractNumId w:val="39"/>
  </w:num>
  <w:num w:numId="18">
    <w:abstractNumId w:val="7"/>
  </w:num>
  <w:num w:numId="19">
    <w:abstractNumId w:val="8"/>
  </w:num>
  <w:num w:numId="20">
    <w:abstractNumId w:val="45"/>
  </w:num>
  <w:num w:numId="21">
    <w:abstractNumId w:val="12"/>
  </w:num>
  <w:num w:numId="22">
    <w:abstractNumId w:val="25"/>
  </w:num>
  <w:num w:numId="23">
    <w:abstractNumId w:val="0"/>
  </w:num>
  <w:num w:numId="24">
    <w:abstractNumId w:val="35"/>
  </w:num>
  <w:num w:numId="25">
    <w:abstractNumId w:val="37"/>
  </w:num>
  <w:num w:numId="26">
    <w:abstractNumId w:val="1"/>
  </w:num>
  <w:num w:numId="27">
    <w:abstractNumId w:val="17"/>
  </w:num>
  <w:num w:numId="28">
    <w:abstractNumId w:val="16"/>
  </w:num>
  <w:num w:numId="29">
    <w:abstractNumId w:val="26"/>
  </w:num>
  <w:num w:numId="30">
    <w:abstractNumId w:val="18"/>
  </w:num>
  <w:num w:numId="31">
    <w:abstractNumId w:val="38"/>
  </w:num>
  <w:num w:numId="32">
    <w:abstractNumId w:val="40"/>
  </w:num>
  <w:num w:numId="33">
    <w:abstractNumId w:val="11"/>
  </w:num>
  <w:num w:numId="34">
    <w:abstractNumId w:val="36"/>
  </w:num>
  <w:num w:numId="35">
    <w:abstractNumId w:val="2"/>
  </w:num>
  <w:num w:numId="36">
    <w:abstractNumId w:val="41"/>
  </w:num>
  <w:num w:numId="37">
    <w:abstractNumId w:val="44"/>
  </w:num>
  <w:num w:numId="38">
    <w:abstractNumId w:val="27"/>
  </w:num>
  <w:num w:numId="39">
    <w:abstractNumId w:val="21"/>
  </w:num>
  <w:num w:numId="40">
    <w:abstractNumId w:val="24"/>
  </w:num>
  <w:num w:numId="41">
    <w:abstractNumId w:val="31"/>
  </w:num>
  <w:num w:numId="42">
    <w:abstractNumId w:val="30"/>
  </w:num>
  <w:num w:numId="43">
    <w:abstractNumId w:val="33"/>
  </w:num>
  <w:num w:numId="44">
    <w:abstractNumId w:val="46"/>
  </w:num>
  <w:num w:numId="45">
    <w:abstractNumId w:val="10"/>
  </w:num>
  <w:num w:numId="46">
    <w:abstractNumId w:val="4"/>
  </w:num>
  <w:num w:numId="47">
    <w:abstractNumId w:val="3"/>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5F"/>
    <w:rsid w:val="0002129A"/>
    <w:rsid w:val="000461C5"/>
    <w:rsid w:val="00085C8F"/>
    <w:rsid w:val="000C59E8"/>
    <w:rsid w:val="000E34CF"/>
    <w:rsid w:val="00116636"/>
    <w:rsid w:val="00146BDA"/>
    <w:rsid w:val="00186B14"/>
    <w:rsid w:val="001A12FE"/>
    <w:rsid w:val="001D45B4"/>
    <w:rsid w:val="001F1D7C"/>
    <w:rsid w:val="0021445E"/>
    <w:rsid w:val="00242C4A"/>
    <w:rsid w:val="002A5EAB"/>
    <w:rsid w:val="00315230"/>
    <w:rsid w:val="00333551"/>
    <w:rsid w:val="00342CAC"/>
    <w:rsid w:val="0034405C"/>
    <w:rsid w:val="00360A43"/>
    <w:rsid w:val="00376438"/>
    <w:rsid w:val="004227AC"/>
    <w:rsid w:val="00427234"/>
    <w:rsid w:val="004522C4"/>
    <w:rsid w:val="00477787"/>
    <w:rsid w:val="004F02C9"/>
    <w:rsid w:val="00530230"/>
    <w:rsid w:val="00543B5F"/>
    <w:rsid w:val="005D4696"/>
    <w:rsid w:val="00606D07"/>
    <w:rsid w:val="00623EE8"/>
    <w:rsid w:val="0068628F"/>
    <w:rsid w:val="006C2DF0"/>
    <w:rsid w:val="006D08B8"/>
    <w:rsid w:val="006F1587"/>
    <w:rsid w:val="00732657"/>
    <w:rsid w:val="00764E60"/>
    <w:rsid w:val="00775791"/>
    <w:rsid w:val="007863B5"/>
    <w:rsid w:val="007E12F9"/>
    <w:rsid w:val="00883D1F"/>
    <w:rsid w:val="008928F3"/>
    <w:rsid w:val="008D6755"/>
    <w:rsid w:val="008F41F8"/>
    <w:rsid w:val="009720FB"/>
    <w:rsid w:val="009736B1"/>
    <w:rsid w:val="009A3793"/>
    <w:rsid w:val="009E490E"/>
    <w:rsid w:val="009E6CB7"/>
    <w:rsid w:val="009F6784"/>
    <w:rsid w:val="00A56762"/>
    <w:rsid w:val="00A641DB"/>
    <w:rsid w:val="00B36479"/>
    <w:rsid w:val="00B56B5F"/>
    <w:rsid w:val="00BF3FD0"/>
    <w:rsid w:val="00C35EA7"/>
    <w:rsid w:val="00C36295"/>
    <w:rsid w:val="00C47354"/>
    <w:rsid w:val="00C7276B"/>
    <w:rsid w:val="00C8043C"/>
    <w:rsid w:val="00CE01DB"/>
    <w:rsid w:val="00D00FDF"/>
    <w:rsid w:val="00D15FCF"/>
    <w:rsid w:val="00D6573A"/>
    <w:rsid w:val="00D82CD6"/>
    <w:rsid w:val="00DA06CB"/>
    <w:rsid w:val="00DA19B4"/>
    <w:rsid w:val="00E44AA4"/>
    <w:rsid w:val="00E6483C"/>
    <w:rsid w:val="00E706A1"/>
    <w:rsid w:val="00E8151F"/>
    <w:rsid w:val="00EF0EFC"/>
    <w:rsid w:val="00F01997"/>
    <w:rsid w:val="00F315B0"/>
    <w:rsid w:val="00F32246"/>
    <w:rsid w:val="00F463EE"/>
    <w:rsid w:val="00F93F74"/>
    <w:rsid w:val="00FA77BF"/>
    <w:rsid w:val="00FC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8ED38-76EE-4ECD-B28A-2E9EF2E0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B5F"/>
    <w:pPr>
      <w:ind w:left="720"/>
      <w:contextualSpacing/>
    </w:pPr>
  </w:style>
  <w:style w:type="paragraph" w:styleId="BalloonText">
    <w:name w:val="Balloon Text"/>
    <w:basedOn w:val="Normal"/>
    <w:link w:val="BalloonTextChar"/>
    <w:uiPriority w:val="99"/>
    <w:semiHidden/>
    <w:unhideWhenUsed/>
    <w:rsid w:val="00360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A43"/>
    <w:rPr>
      <w:rFonts w:ascii="Segoe UI" w:hAnsi="Segoe UI" w:cs="Segoe UI"/>
      <w:sz w:val="18"/>
      <w:szCs w:val="18"/>
    </w:rPr>
  </w:style>
  <w:style w:type="paragraph" w:styleId="NoSpacing">
    <w:name w:val="No Spacing"/>
    <w:uiPriority w:val="1"/>
    <w:qFormat/>
    <w:rsid w:val="001F1D7C"/>
    <w:pPr>
      <w:spacing w:after="0" w:line="240" w:lineRule="auto"/>
    </w:pPr>
  </w:style>
  <w:style w:type="paragraph" w:styleId="Header">
    <w:name w:val="header"/>
    <w:basedOn w:val="Normal"/>
    <w:link w:val="HeaderChar"/>
    <w:uiPriority w:val="99"/>
    <w:unhideWhenUsed/>
    <w:rsid w:val="00F31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5B0"/>
  </w:style>
  <w:style w:type="paragraph" w:styleId="Footer">
    <w:name w:val="footer"/>
    <w:basedOn w:val="Normal"/>
    <w:link w:val="FooterChar"/>
    <w:uiPriority w:val="99"/>
    <w:unhideWhenUsed/>
    <w:rsid w:val="00F31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dscullom11</dc:creator>
  <cp:keywords/>
  <dc:description/>
  <cp:lastModifiedBy>dscullom11</cp:lastModifiedBy>
  <cp:revision>2</cp:revision>
  <cp:lastPrinted>2025-07-06T18:49:00Z</cp:lastPrinted>
  <dcterms:created xsi:type="dcterms:W3CDTF">2025-10-10T18:29:00Z</dcterms:created>
  <dcterms:modified xsi:type="dcterms:W3CDTF">2025-10-10T18:29:00Z</dcterms:modified>
</cp:coreProperties>
</file>